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0285" w14:textId="26A55817" w:rsidR="00D94FE6" w:rsidRPr="005E62FD" w:rsidRDefault="005E62FD" w:rsidP="005E62FD">
      <w:pPr>
        <w:ind w:left="184"/>
        <w:jc w:val="center"/>
        <w:rPr>
          <w:rFonts w:asciiTheme="minorHAnsi" w:hAnsiTheme="minorHAnsi" w:cstheme="minorHAnsi"/>
          <w:b/>
          <w:bCs/>
          <w:w w:val="105"/>
          <w:sz w:val="17"/>
          <w:szCs w:val="17"/>
        </w:rPr>
      </w:pP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Verify</w:t>
      </w:r>
      <w:r w:rsidRPr="005E62FD">
        <w:rPr>
          <w:rFonts w:asciiTheme="minorHAnsi" w:hAnsiTheme="minorHAnsi" w:cstheme="minorHAnsi"/>
          <w:b/>
          <w:bCs/>
          <w:color w:val="0070C0"/>
          <w:spacing w:val="-9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Approval</w:t>
      </w:r>
      <w:r w:rsidRPr="005E62FD">
        <w:rPr>
          <w:rFonts w:asciiTheme="minorHAnsi" w:hAnsiTheme="minorHAnsi" w:cstheme="minorHAnsi"/>
          <w:b/>
          <w:bCs/>
          <w:color w:val="0070C0"/>
          <w:spacing w:val="-8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Before</w:t>
      </w:r>
      <w:r w:rsidRPr="005E62FD">
        <w:rPr>
          <w:rFonts w:asciiTheme="minorHAnsi" w:hAnsiTheme="minorHAnsi" w:cstheme="minorHAnsi"/>
          <w:b/>
          <w:bCs/>
          <w:color w:val="0070C0"/>
          <w:spacing w:val="-8"/>
          <w:sz w:val="17"/>
          <w:szCs w:val="17"/>
        </w:rPr>
        <w:t xml:space="preserve"> </w:t>
      </w:r>
      <w:r w:rsidRPr="005E62FD">
        <w:rPr>
          <w:rFonts w:asciiTheme="minorHAnsi" w:hAnsiTheme="minorHAnsi" w:cstheme="minorHAnsi"/>
          <w:b/>
          <w:bCs/>
          <w:color w:val="0070C0"/>
          <w:sz w:val="17"/>
          <w:szCs w:val="17"/>
        </w:rPr>
        <w:t>Use</w:t>
      </w:r>
    </w:p>
    <w:p w14:paraId="5CEDAFF7" w14:textId="77777777" w:rsidR="00D94FE6" w:rsidRDefault="00D94FE6" w:rsidP="00D94FE6">
      <w:pPr>
        <w:ind w:left="184"/>
        <w:rPr>
          <w:rFonts w:asciiTheme="minorHAnsi" w:hAnsiTheme="minorHAnsi" w:cstheme="minorHAnsi"/>
          <w:w w:val="105"/>
          <w:sz w:val="9"/>
        </w:rPr>
      </w:pPr>
    </w:p>
    <w:p w14:paraId="66EA8B2C" w14:textId="06C42C50" w:rsidR="00D94FE6" w:rsidRDefault="005E62FD" w:rsidP="00D94FE6">
      <w:pPr>
        <w:ind w:left="184"/>
        <w:rPr>
          <w:rFonts w:asciiTheme="minorHAnsi" w:hAnsiTheme="minorHAnsi" w:cstheme="minorHAnsi"/>
          <w:w w:val="105"/>
          <w:sz w:val="9"/>
        </w:rPr>
      </w:pPr>
      <w:r w:rsidRPr="00017CD4">
        <w:rPr>
          <w:rFonts w:asciiTheme="minorHAnsi" w:hAnsiTheme="minorHAnsi" w:cstheme="minorHAnsi"/>
          <w:noProof/>
          <w:position w:val="-5"/>
        </w:rPr>
        <w:drawing>
          <wp:anchor distT="0" distB="0" distL="114300" distR="114300" simplePos="0" relativeHeight="251662848" behindDoc="0" locked="0" layoutInCell="1" allowOverlap="1" wp14:anchorId="4B480F8D" wp14:editId="649C62D6">
            <wp:simplePos x="0" y="0"/>
            <wp:positionH relativeFrom="column">
              <wp:posOffset>60290</wp:posOffset>
            </wp:positionH>
            <wp:positionV relativeFrom="paragraph">
              <wp:posOffset>44729</wp:posOffset>
            </wp:positionV>
            <wp:extent cx="190500" cy="1606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C835C" w14:textId="6A88F22D" w:rsidR="00D94FE6" w:rsidRPr="005E62FD" w:rsidRDefault="005E62FD" w:rsidP="005E62FD">
      <w:pPr>
        <w:ind w:left="540"/>
        <w:rPr>
          <w:rFonts w:asciiTheme="minorHAnsi" w:hAnsiTheme="minorHAnsi" w:cstheme="minorHAnsi"/>
          <w:b/>
          <w:bCs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9"/>
        </w:rPr>
        <w:t xml:space="preserve"> </w:t>
      </w:r>
      <w:proofErr w:type="gramStart"/>
      <w:r w:rsidR="004D1ECD">
        <w:rPr>
          <w:rFonts w:asciiTheme="minorHAnsi" w:hAnsiTheme="minorHAnsi" w:cstheme="minorHAnsi"/>
          <w:b/>
          <w:bCs/>
          <w:w w:val="105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  <w:proofErr w:type="gramEnd"/>
    </w:p>
    <w:p w14:paraId="02E65ACB" w14:textId="77777777" w:rsidR="00091EA7" w:rsidRPr="0059711E" w:rsidRDefault="00091EA7" w:rsidP="00CA4C84">
      <w:pPr>
        <w:rPr>
          <w:rFonts w:asciiTheme="minorHAnsi" w:hAnsiTheme="minorHAnsi" w:cstheme="minorHAnsi"/>
          <w:w w:val="105"/>
          <w:sz w:val="4"/>
          <w:szCs w:val="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05"/>
        <w:gridCol w:w="1504"/>
        <w:gridCol w:w="4436"/>
        <w:gridCol w:w="2777"/>
      </w:tblGrid>
      <w:tr w:rsidR="006016AA" w:rsidRPr="006F56B3" w14:paraId="69C9DA7A" w14:textId="77777777" w:rsidTr="006F56B3">
        <w:tc>
          <w:tcPr>
            <w:tcW w:w="1605" w:type="dxa"/>
            <w:tcBorders>
              <w:bottom w:val="nil"/>
              <w:right w:val="nil"/>
            </w:tcBorders>
          </w:tcPr>
          <w:p w14:paraId="0F9CACD1" w14:textId="48DC2864" w:rsidR="006016AA" w:rsidRPr="006F56B3" w:rsidRDefault="006016AA" w:rsidP="006016AA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CBP/Area:</w:t>
            </w:r>
          </w:p>
        </w:tc>
        <w:tc>
          <w:tcPr>
            <w:tcW w:w="1504" w:type="dxa"/>
            <w:tcBorders>
              <w:left w:val="nil"/>
              <w:bottom w:val="nil"/>
            </w:tcBorders>
          </w:tcPr>
          <w:p w14:paraId="2755AD14" w14:textId="17873A27" w:rsidR="006016AA" w:rsidRPr="006F56B3" w:rsidRDefault="001D1624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Worldwide</w:t>
            </w:r>
          </w:p>
        </w:tc>
        <w:tc>
          <w:tcPr>
            <w:tcW w:w="4436" w:type="dxa"/>
            <w:vMerge w:val="restart"/>
          </w:tcPr>
          <w:p w14:paraId="089E7F88" w14:textId="1986D260" w:rsidR="006016AA" w:rsidRPr="006F56B3" w:rsidRDefault="006016AA" w:rsidP="006016AA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color w:val="0070C0"/>
                <w:w w:val="105"/>
                <w:sz w:val="18"/>
                <w:szCs w:val="18"/>
              </w:rPr>
              <w:t>Form</w:t>
            </w:r>
          </w:p>
        </w:tc>
        <w:tc>
          <w:tcPr>
            <w:tcW w:w="2777" w:type="dxa"/>
            <w:vMerge w:val="restart"/>
          </w:tcPr>
          <w:p w14:paraId="438F4153" w14:textId="712D6913" w:rsidR="006016AA" w:rsidRPr="006F56B3" w:rsidRDefault="006016AA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653A48" w:rsidRPr="006F56B3" w14:paraId="6AD8BD22" w14:textId="77777777" w:rsidTr="006F56B3">
        <w:tc>
          <w:tcPr>
            <w:tcW w:w="1605" w:type="dxa"/>
            <w:tcBorders>
              <w:top w:val="nil"/>
              <w:right w:val="nil"/>
            </w:tcBorders>
          </w:tcPr>
          <w:p w14:paraId="06FA0375" w14:textId="76E666C2" w:rsidR="00653A48" w:rsidRPr="006F56B3" w:rsidRDefault="00653A48" w:rsidP="00CA4C84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</w:tcBorders>
          </w:tcPr>
          <w:p w14:paraId="7F516FA0" w14:textId="71B7DB6C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4436" w:type="dxa"/>
            <w:vMerge/>
          </w:tcPr>
          <w:p w14:paraId="4063517B" w14:textId="1CDDAD63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2777" w:type="dxa"/>
            <w:vMerge/>
          </w:tcPr>
          <w:p w14:paraId="3D39BB71" w14:textId="77777777" w:rsidR="00653A48" w:rsidRPr="006F56B3" w:rsidRDefault="00653A48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</w:tbl>
    <w:p w14:paraId="5821DFAF" w14:textId="77777777" w:rsidR="00D94FE6" w:rsidRPr="006F56B3" w:rsidRDefault="00D94FE6" w:rsidP="00CA4C84">
      <w:pPr>
        <w:rPr>
          <w:rFonts w:asciiTheme="minorHAnsi" w:hAnsiTheme="minorHAnsi" w:cstheme="minorHAnsi"/>
          <w:w w:val="105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8592"/>
      </w:tblGrid>
      <w:tr w:rsidR="006016AA" w:rsidRPr="006F56B3" w14:paraId="517307BC" w14:textId="77777777" w:rsidTr="006F56B3">
        <w:tc>
          <w:tcPr>
            <w:tcW w:w="1730" w:type="dxa"/>
          </w:tcPr>
          <w:p w14:paraId="618ED78F" w14:textId="764573D0" w:rsidR="006016AA" w:rsidRPr="006F56B3" w:rsidRDefault="006016AA" w:rsidP="006016AA">
            <w:pPr>
              <w:jc w:val="right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Document Author:</w:t>
            </w:r>
          </w:p>
        </w:tc>
        <w:tc>
          <w:tcPr>
            <w:tcW w:w="8592" w:type="dxa"/>
          </w:tcPr>
          <w:p w14:paraId="66E099A4" w14:textId="5A54DA05" w:rsidR="006016AA" w:rsidRPr="006F56B3" w:rsidRDefault="001D1624" w:rsidP="006016AA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6F56B3">
              <w:rPr>
                <w:rFonts w:asciiTheme="minorHAnsi" w:hAnsiTheme="minorHAnsi" w:cstheme="minorHAnsi"/>
                <w:w w:val="105"/>
                <w:sz w:val="18"/>
                <w:szCs w:val="18"/>
              </w:rPr>
              <w:t>Danny Foley</w:t>
            </w:r>
          </w:p>
        </w:tc>
      </w:tr>
      <w:tr w:rsidR="00F37827" w:rsidRPr="006F56B3" w14:paraId="5A5C79F7" w14:textId="77777777" w:rsidTr="006F56B3">
        <w:tc>
          <w:tcPr>
            <w:tcW w:w="1730" w:type="dxa"/>
          </w:tcPr>
          <w:p w14:paraId="2D97255B" w14:textId="665A8DF6" w:rsidR="00F37827" w:rsidRPr="006F56B3" w:rsidRDefault="00F37827" w:rsidP="006016AA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592" w:type="dxa"/>
          </w:tcPr>
          <w:p w14:paraId="1A80CD9B" w14:textId="632D67E6" w:rsidR="00F37827" w:rsidRPr="006F56B3" w:rsidRDefault="00F37827" w:rsidP="00CA4C84">
            <w:pPr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</w:tbl>
    <w:p w14:paraId="5B2D88BD" w14:textId="42036353" w:rsidR="00D94FE6" w:rsidRDefault="00D94FE6" w:rsidP="00D94FE6">
      <w:pPr>
        <w:ind w:left="184"/>
        <w:rPr>
          <w:rFonts w:asciiTheme="minorHAnsi" w:hAnsiTheme="minorHAnsi" w:cstheme="minorHAnsi"/>
          <w:w w:val="105"/>
          <w:sz w:val="9"/>
        </w:rPr>
      </w:pPr>
    </w:p>
    <w:p w14:paraId="15364989" w14:textId="77777777" w:rsidR="0040299D" w:rsidRDefault="0040299D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1731D360" w14:textId="22778182" w:rsidR="004D1ECD" w:rsidRPr="003245AC" w:rsidRDefault="00F407C6" w:rsidP="00F407C6">
      <w:pPr>
        <w:ind w:left="184"/>
        <w:jc w:val="center"/>
        <w:rPr>
          <w:rFonts w:asciiTheme="minorHAnsi" w:hAnsiTheme="minorHAnsi" w:cstheme="minorHAnsi"/>
          <w:b/>
          <w:bCs/>
          <w:w w:val="105"/>
          <w:sz w:val="36"/>
          <w:szCs w:val="36"/>
        </w:rPr>
      </w:pPr>
      <w:r w:rsidRPr="003245AC">
        <w:rPr>
          <w:rFonts w:asciiTheme="minorHAnsi" w:hAnsiTheme="minorHAnsi" w:cstheme="minorHAnsi"/>
          <w:b/>
          <w:bCs/>
          <w:w w:val="105"/>
          <w:sz w:val="36"/>
          <w:szCs w:val="36"/>
        </w:rPr>
        <w:t>Trans-</w:t>
      </w:r>
      <w:r w:rsidR="00041764">
        <w:rPr>
          <w:rFonts w:asciiTheme="minorHAnsi" w:hAnsiTheme="minorHAnsi" w:cstheme="minorHAnsi"/>
          <w:b/>
          <w:bCs/>
          <w:w w:val="105"/>
          <w:sz w:val="36"/>
          <w:szCs w:val="36"/>
        </w:rPr>
        <w:t>T</w:t>
      </w:r>
      <w:r w:rsidRPr="003245AC">
        <w:rPr>
          <w:rFonts w:asciiTheme="minorHAnsi" w:hAnsiTheme="minorHAnsi" w:cstheme="minorHAnsi"/>
          <w:b/>
          <w:bCs/>
          <w:w w:val="105"/>
          <w:sz w:val="36"/>
          <w:szCs w:val="36"/>
        </w:rPr>
        <w:t xml:space="preserve">ech Definition of </w:t>
      </w:r>
      <w:r w:rsidR="00DA4084">
        <w:rPr>
          <w:rFonts w:asciiTheme="minorHAnsi" w:hAnsiTheme="minorHAnsi" w:cstheme="minorHAnsi"/>
          <w:b/>
          <w:bCs/>
          <w:w w:val="105"/>
          <w:sz w:val="36"/>
          <w:szCs w:val="36"/>
        </w:rPr>
        <w:t>Green</w:t>
      </w:r>
    </w:p>
    <w:p w14:paraId="7E69E846" w14:textId="6FF9BD03" w:rsidR="00F407C6" w:rsidRDefault="00F407C6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5AD50B82" w14:textId="77777777" w:rsidR="00F407C6" w:rsidRPr="004D1ECD" w:rsidRDefault="00F407C6" w:rsidP="00D94FE6">
      <w:pPr>
        <w:ind w:left="184"/>
        <w:rPr>
          <w:rFonts w:asciiTheme="minorHAnsi" w:hAnsiTheme="minorHAnsi" w:cstheme="minorHAnsi"/>
          <w:w w:val="105"/>
          <w:sz w:val="14"/>
          <w:szCs w:val="14"/>
        </w:rPr>
      </w:pPr>
    </w:p>
    <w:p w14:paraId="68C40D34" w14:textId="10066E57" w:rsidR="004D1ECD" w:rsidRDefault="00725942" w:rsidP="00E31D36">
      <w:pPr>
        <w:ind w:left="184"/>
        <w:jc w:val="center"/>
        <w:rPr>
          <w:rFonts w:asciiTheme="minorHAnsi" w:hAnsiTheme="minorHAnsi" w:cstheme="minorHAnsi"/>
          <w:w w:val="105"/>
          <w:sz w:val="14"/>
          <w:szCs w:val="14"/>
        </w:rPr>
      </w:pPr>
      <w:r>
        <w:rPr>
          <w:rFonts w:asciiTheme="minorHAnsi" w:hAnsiTheme="minorHAnsi" w:cstheme="minorHAnsi"/>
          <w:noProof/>
          <w:w w:val="105"/>
          <w:sz w:val="14"/>
          <w:szCs w:val="14"/>
        </w:rPr>
        <w:drawing>
          <wp:inline distT="0" distB="0" distL="0" distR="0" wp14:anchorId="61C3A6CB" wp14:editId="1F79A18B">
            <wp:extent cx="1932167" cy="1943288"/>
            <wp:effectExtent l="0" t="0" r="0" b="0"/>
            <wp:docPr id="4" name="Picture 4" descr="A green check mark in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check mark in a circl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60" cy="195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2EA2" w14:textId="77777777" w:rsidR="00757AEB" w:rsidRDefault="00757AEB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</w:p>
    <w:p w14:paraId="799BA7F1" w14:textId="06667671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 xml:space="preserve">Products designated as </w:t>
      </w:r>
      <w:r w:rsidR="00757AEB">
        <w:rPr>
          <w:rFonts w:asciiTheme="minorHAnsi" w:hAnsiTheme="minorHAnsi" w:cstheme="minorHAnsi"/>
          <w:w w:val="105"/>
          <w:sz w:val="24"/>
          <w:szCs w:val="24"/>
        </w:rPr>
        <w:t xml:space="preserve">Trans-tech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Gree</w:t>
      </w:r>
      <w:r w:rsidR="005F720A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 xml:space="preserve"> conform to the regulatory and industry requirements </w:t>
      </w:r>
    </w:p>
    <w:p w14:paraId="6386B98A" w14:textId="77777777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as identified below:</w:t>
      </w:r>
    </w:p>
    <w:p w14:paraId="7A355634" w14:textId="4690FEA3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• EU RoHS 2 (recast)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and RoHS 3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compliant</w:t>
      </w:r>
    </w:p>
    <w:p w14:paraId="07A87DAD" w14:textId="60FC7ED7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• PFOS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3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 xml:space="preserve"> compliant</w:t>
      </w:r>
    </w:p>
    <w:p w14:paraId="6006F4B8" w14:textId="08CF4AC6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• REACH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compliant</w:t>
      </w:r>
    </w:p>
    <w:p w14:paraId="0C2D1E9D" w14:textId="0F5C59E9" w:rsidR="00945C68" w:rsidRPr="00945C68" w:rsidRDefault="00945C68" w:rsidP="00945C68">
      <w:pPr>
        <w:ind w:left="720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– Below threshold for Candidate List of Substances of Very High Concern for Authorization</w:t>
      </w:r>
      <w:r w:rsidR="005F720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(SVHC)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and Annex XVII.</w:t>
      </w:r>
    </w:p>
    <w:p w14:paraId="173621C0" w14:textId="4E534D16" w:rsidR="00945C68" w:rsidRPr="00945C68" w:rsidRDefault="00945C68" w:rsidP="00945C68">
      <w:pPr>
        <w:ind w:left="184"/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• IEC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>62474 Substance list compliant</w:t>
      </w:r>
    </w:p>
    <w:p w14:paraId="70161F72" w14:textId="6CC11B62" w:rsidR="00945C68" w:rsidRPr="00945C68" w:rsidRDefault="00945C68" w:rsidP="00945C6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IEC Halogen-Free</w:t>
      </w:r>
      <w:r w:rsidRPr="004974ED">
        <w:rPr>
          <w:rFonts w:asciiTheme="minorHAnsi" w:hAnsiTheme="minorHAnsi" w:cstheme="minorHAnsi"/>
          <w:w w:val="105"/>
          <w:sz w:val="24"/>
          <w:szCs w:val="24"/>
          <w:vertAlign w:val="superscript"/>
        </w:rPr>
        <w:t>6</w:t>
      </w:r>
      <w:r w:rsidRPr="00945C68">
        <w:rPr>
          <w:rFonts w:asciiTheme="minorHAnsi" w:hAnsiTheme="minorHAnsi" w:cstheme="minorHAnsi"/>
          <w:w w:val="105"/>
          <w:sz w:val="24"/>
          <w:szCs w:val="24"/>
        </w:rPr>
        <w:t xml:space="preserve"> compliant</w:t>
      </w:r>
    </w:p>
    <w:p w14:paraId="4F02BB1E" w14:textId="1BC15552" w:rsidR="00E31D36" w:rsidRPr="00945C68" w:rsidRDefault="00945C68" w:rsidP="00945C6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w w:val="105"/>
          <w:sz w:val="24"/>
          <w:szCs w:val="24"/>
        </w:rPr>
      </w:pPr>
      <w:r w:rsidRPr="00945C68">
        <w:rPr>
          <w:rFonts w:asciiTheme="minorHAnsi" w:hAnsiTheme="minorHAnsi" w:cstheme="minorHAnsi"/>
          <w:w w:val="105"/>
          <w:sz w:val="24"/>
          <w:szCs w:val="24"/>
        </w:rPr>
        <w:t>Antimony trioxide &lt;1,000 ppm in polymeric materials</w:t>
      </w:r>
    </w:p>
    <w:p w14:paraId="7D589307" w14:textId="4A0D5E04" w:rsidR="00873EA3" w:rsidRDefault="00873EA3" w:rsidP="00873EA3">
      <w:pPr>
        <w:ind w:left="720"/>
        <w:rPr>
          <w:rFonts w:asciiTheme="minorHAnsi" w:hAnsiTheme="minorHAnsi" w:cstheme="minorHAnsi"/>
          <w:w w:val="105"/>
          <w:sz w:val="24"/>
          <w:szCs w:val="24"/>
        </w:rPr>
      </w:pPr>
    </w:p>
    <w:p w14:paraId="7DDC9DA2" w14:textId="13985C6C" w:rsidR="00873EA3" w:rsidRDefault="00873EA3" w:rsidP="00873EA3">
      <w:pPr>
        <w:ind w:left="720"/>
        <w:rPr>
          <w:rFonts w:asciiTheme="minorHAnsi" w:hAnsiTheme="minorHAnsi" w:cstheme="minorHAnsi"/>
          <w:w w:val="105"/>
          <w:sz w:val="24"/>
          <w:szCs w:val="24"/>
        </w:rPr>
      </w:pPr>
    </w:p>
    <w:p w14:paraId="6301E851" w14:textId="03706B36" w:rsidR="000132AD" w:rsidRPr="007626B5" w:rsidRDefault="000132AD" w:rsidP="000132AD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7626B5">
        <w:rPr>
          <w:rFonts w:asciiTheme="minorHAnsi" w:hAnsiTheme="minorHAnsi" w:cstheme="minorHAnsi"/>
          <w:w w:val="105"/>
          <w:sz w:val="20"/>
          <w:szCs w:val="20"/>
          <w:lang w:val="fr-FR"/>
        </w:rPr>
        <w:t>1. Directive 2011/65/EU</w:t>
      </w:r>
    </w:p>
    <w:p w14:paraId="5B3A46B0" w14:textId="77777777" w:rsidR="000132AD" w:rsidRPr="007626B5" w:rsidRDefault="000132AD" w:rsidP="000132AD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7626B5">
        <w:rPr>
          <w:rFonts w:asciiTheme="minorHAnsi" w:hAnsiTheme="minorHAnsi" w:cstheme="minorHAnsi"/>
          <w:w w:val="105"/>
          <w:sz w:val="20"/>
          <w:szCs w:val="20"/>
          <w:lang w:val="fr-FR"/>
        </w:rPr>
        <w:t>2. Directive (EU) 2015/863</w:t>
      </w:r>
    </w:p>
    <w:p w14:paraId="65B6B0EA" w14:textId="77777777" w:rsidR="000132AD" w:rsidRPr="007626B5" w:rsidRDefault="000132AD" w:rsidP="000132AD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7626B5">
        <w:rPr>
          <w:rFonts w:asciiTheme="minorHAnsi" w:hAnsiTheme="minorHAnsi" w:cstheme="minorHAnsi"/>
          <w:w w:val="105"/>
          <w:sz w:val="20"/>
          <w:szCs w:val="20"/>
          <w:lang w:val="fr-FR"/>
        </w:rPr>
        <w:t>3. 2006/122/EC</w:t>
      </w:r>
    </w:p>
    <w:p w14:paraId="2CADFF30" w14:textId="77777777" w:rsidR="000132AD" w:rsidRPr="007626B5" w:rsidRDefault="000132AD" w:rsidP="000132AD">
      <w:pPr>
        <w:rPr>
          <w:rFonts w:asciiTheme="minorHAnsi" w:hAnsiTheme="minorHAnsi" w:cstheme="minorHAnsi"/>
          <w:w w:val="105"/>
          <w:sz w:val="20"/>
          <w:szCs w:val="20"/>
          <w:lang w:val="fr-FR"/>
        </w:rPr>
      </w:pPr>
      <w:r w:rsidRPr="007626B5">
        <w:rPr>
          <w:rFonts w:asciiTheme="minorHAnsi" w:hAnsiTheme="minorHAnsi" w:cstheme="minorHAnsi"/>
          <w:w w:val="105"/>
          <w:sz w:val="20"/>
          <w:szCs w:val="20"/>
          <w:lang w:val="fr-FR"/>
        </w:rPr>
        <w:t>4. EC 1907/2006</w:t>
      </w:r>
    </w:p>
    <w:p w14:paraId="2A23A9C8" w14:textId="77777777" w:rsidR="000132AD" w:rsidRPr="000132AD" w:rsidRDefault="000132AD" w:rsidP="000132AD">
      <w:pPr>
        <w:rPr>
          <w:rFonts w:asciiTheme="minorHAnsi" w:hAnsiTheme="minorHAnsi" w:cstheme="minorHAnsi"/>
          <w:w w:val="105"/>
          <w:sz w:val="20"/>
          <w:szCs w:val="20"/>
        </w:rPr>
      </w:pPr>
      <w:r w:rsidRPr="000132AD">
        <w:rPr>
          <w:rFonts w:asciiTheme="minorHAnsi" w:hAnsiTheme="minorHAnsi" w:cstheme="minorHAnsi"/>
          <w:w w:val="105"/>
          <w:sz w:val="20"/>
          <w:szCs w:val="20"/>
        </w:rPr>
        <w:t>5. International Electrical Commission</w:t>
      </w:r>
    </w:p>
    <w:p w14:paraId="571E456B" w14:textId="3535333A" w:rsidR="00873EA3" w:rsidRPr="00873EA3" w:rsidRDefault="000132AD" w:rsidP="000132AD">
      <w:pPr>
        <w:rPr>
          <w:rFonts w:asciiTheme="minorHAnsi" w:hAnsiTheme="minorHAnsi" w:cstheme="minorHAnsi"/>
          <w:w w:val="105"/>
          <w:sz w:val="20"/>
          <w:szCs w:val="20"/>
        </w:rPr>
      </w:pPr>
      <w:r w:rsidRPr="000132AD">
        <w:rPr>
          <w:rFonts w:asciiTheme="minorHAnsi" w:hAnsiTheme="minorHAnsi" w:cstheme="minorHAnsi"/>
          <w:w w:val="105"/>
          <w:sz w:val="20"/>
          <w:szCs w:val="20"/>
        </w:rPr>
        <w:t>6. IEC 61249-2-21</w:t>
      </w:r>
    </w:p>
    <w:sectPr w:rsidR="00873EA3" w:rsidRPr="00873EA3" w:rsidSect="00CB2B1B">
      <w:headerReference w:type="default" r:id="rId10"/>
      <w:footerReference w:type="default" r:id="rId11"/>
      <w:pgSz w:w="12240" w:h="15840"/>
      <w:pgMar w:top="1084" w:right="900" w:bottom="1440" w:left="900" w:header="360" w:footer="8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6076" w14:textId="77777777" w:rsidR="00737F69" w:rsidRDefault="00737F69" w:rsidP="00D94FE6">
      <w:r>
        <w:separator/>
      </w:r>
    </w:p>
  </w:endnote>
  <w:endnote w:type="continuationSeparator" w:id="0">
    <w:p w14:paraId="6D27F254" w14:textId="77777777" w:rsidR="00737F69" w:rsidRDefault="00737F69" w:rsidP="00D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348917"/>
      <w:docPartObj>
        <w:docPartGallery w:val="Page Numbers (Bottom of Page)"/>
        <w:docPartUnique/>
      </w:docPartObj>
    </w:sdtPr>
    <w:sdtEndPr>
      <w:rPr>
        <w:noProof/>
        <w:sz w:val="10"/>
        <w:szCs w:val="10"/>
      </w:rPr>
    </w:sdtEndPr>
    <w:sdtContent>
      <w:p w14:paraId="0675C849" w14:textId="6BF9B101" w:rsidR="00376FD2" w:rsidRDefault="00376FD2" w:rsidP="00376FD2">
        <w:pPr>
          <w:pStyle w:val="Footer"/>
          <w:jc w:val="right"/>
        </w:pPr>
      </w:p>
      <w:p w14:paraId="3706346D" w14:textId="3BD1809A" w:rsidR="00CB2B1B" w:rsidRPr="00AE242A" w:rsidRDefault="00AB3699" w:rsidP="00AE242A">
        <w:pPr>
          <w:pStyle w:val="Footer"/>
          <w:rPr>
            <w:sz w:val="10"/>
            <w:szCs w:val="10"/>
          </w:rPr>
        </w:pPr>
      </w:p>
    </w:sdtContent>
  </w:sdt>
  <w:p w14:paraId="2619DFDC" w14:textId="4FBA3EC0" w:rsidR="00CB2B1B" w:rsidRPr="00CB2B1B" w:rsidRDefault="00CB2B1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F263" w14:textId="77777777" w:rsidR="00737F69" w:rsidRDefault="00737F69" w:rsidP="00D94FE6">
      <w:r>
        <w:separator/>
      </w:r>
    </w:p>
  </w:footnote>
  <w:footnote w:type="continuationSeparator" w:id="0">
    <w:p w14:paraId="394ACD45" w14:textId="77777777" w:rsidR="00737F69" w:rsidRDefault="00737F69" w:rsidP="00D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FD7C" w14:textId="2DC55FC1" w:rsidR="00B13946" w:rsidRDefault="00B13946" w:rsidP="00B13946">
    <w:pPr>
      <w:tabs>
        <w:tab w:val="left" w:pos="520"/>
      </w:tabs>
      <w:spacing w:before="120"/>
      <w:rPr>
        <w:rFonts w:asciiTheme="minorHAnsi" w:hAnsiTheme="minorHAnsi" w:cstheme="minorHAnsi"/>
        <w:w w:val="105"/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7512F0" wp14:editId="77B87E9D">
              <wp:simplePos x="0" y="0"/>
              <wp:positionH relativeFrom="margin">
                <wp:posOffset>1797050</wp:posOffset>
              </wp:positionH>
              <wp:positionV relativeFrom="page">
                <wp:posOffset>158115</wp:posOffset>
              </wp:positionV>
              <wp:extent cx="2772507" cy="152400"/>
              <wp:effectExtent l="0" t="0" r="889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507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DC62" w14:textId="77777777" w:rsidR="00091EA7" w:rsidRPr="00562B38" w:rsidRDefault="00091EA7" w:rsidP="00091EA7">
                          <w:pPr>
                            <w:spacing w:before="32" w:line="273" w:lineRule="auto"/>
                            <w:ind w:left="20"/>
                            <w:rPr>
                              <w:rFonts w:asciiTheme="minorHAnsi" w:hAnsiTheme="minorHAnsi" w:cstheme="minorHAnsi"/>
                              <w:sz w:val="11"/>
                            </w:rPr>
                          </w:pP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Document is not controlled when printed.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1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User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must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verify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correct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1"/>
                              <w:sz w:val="11"/>
                            </w:rPr>
                            <w:t>revision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7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before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pacing w:val="-6"/>
                              <w:sz w:val="11"/>
                            </w:rPr>
                            <w:t xml:space="preserve"> </w:t>
                          </w:r>
                          <w:r w:rsidRPr="00562B38">
                            <w:rPr>
                              <w:rFonts w:asciiTheme="minorHAnsi" w:hAnsiTheme="minorHAnsi" w:cstheme="minorHAnsi"/>
                              <w:sz w:val="11"/>
                            </w:rPr>
                            <w:t>use.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512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1.5pt;margin-top:12.45pt;width:218.3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" filled="f" stroked="f">
              <v:textbox inset="0,0,0,0">
                <w:txbxContent>
                  <w:p w14:paraId="38F2DC62" w14:textId="77777777" w:rsidR="00091EA7" w:rsidRPr="00562B38" w:rsidRDefault="00091EA7" w:rsidP="00091EA7">
                    <w:pPr>
                      <w:spacing w:before="32" w:line="273" w:lineRule="auto"/>
                      <w:ind w:left="20"/>
                      <w:rPr>
                        <w:rFonts w:asciiTheme="minorHAnsi" w:hAnsiTheme="minorHAnsi" w:cstheme="minorHAnsi"/>
                        <w:sz w:val="11"/>
                      </w:rPr>
                    </w:pP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Document is not controlled when printed.</w:t>
                    </w:r>
                    <w:r w:rsidRPr="00562B38">
                      <w:rPr>
                        <w:rFonts w:asciiTheme="minorHAnsi" w:hAnsiTheme="minorHAnsi" w:cstheme="minorHAnsi"/>
                        <w:spacing w:val="1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User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must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verify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correct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pacing w:val="-1"/>
                        <w:sz w:val="11"/>
                      </w:rPr>
                      <w:t>revision</w:t>
                    </w:r>
                    <w:r w:rsidRPr="00562B38">
                      <w:rPr>
                        <w:rFonts w:asciiTheme="minorHAnsi" w:hAnsiTheme="minorHAnsi" w:cstheme="minorHAnsi"/>
                        <w:spacing w:val="-7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before</w:t>
                    </w:r>
                    <w:r w:rsidRPr="00562B38">
                      <w:rPr>
                        <w:rFonts w:asciiTheme="minorHAnsi" w:hAnsiTheme="minorHAnsi" w:cstheme="minorHAnsi"/>
                        <w:spacing w:val="-6"/>
                        <w:sz w:val="11"/>
                      </w:rPr>
                      <w:t xml:space="preserve"> </w:t>
                    </w:r>
                    <w:r w:rsidRPr="00562B38">
                      <w:rPr>
                        <w:rFonts w:asciiTheme="minorHAnsi" w:hAnsiTheme="minorHAnsi" w:cstheme="minorHAnsi"/>
                        <w:sz w:val="11"/>
                      </w:rPr>
                      <w:t>use.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17E3D91" w14:textId="1CA62AD1" w:rsidR="00091EA7" w:rsidRDefault="00091EA7" w:rsidP="00B13946">
    <w:pPr>
      <w:spacing w:before="120"/>
      <w:rPr>
        <w:rFonts w:asciiTheme="minorHAnsi" w:hAnsiTheme="minorHAnsi" w:cstheme="minorHAnsi"/>
        <w:bCs/>
        <w:iCs/>
        <w:sz w:val="12"/>
      </w:rPr>
    </w:pPr>
  </w:p>
  <w:p w14:paraId="2A0A460C" w14:textId="672DFB18" w:rsidR="00B13946" w:rsidRDefault="00B13946" w:rsidP="00091EA7">
    <w:pPr>
      <w:rPr>
        <w:rFonts w:asciiTheme="minorHAnsi" w:hAnsiTheme="minorHAnsi" w:cstheme="minorHAnsi"/>
        <w:bCs/>
        <w:iCs/>
        <w:sz w:val="12"/>
      </w:rPr>
    </w:pPr>
  </w:p>
  <w:p w14:paraId="6A06C585" w14:textId="01BBD65B" w:rsidR="00B13946" w:rsidRDefault="00B13946" w:rsidP="00B13946">
    <w:pPr>
      <w:jc w:val="right"/>
      <w:rPr>
        <w:rFonts w:asciiTheme="minorHAnsi" w:hAnsiTheme="minorHAnsi" w:cstheme="minorHAnsi"/>
        <w:w w:val="105"/>
        <w:sz w:val="9"/>
      </w:rPr>
    </w:pPr>
    <w:r>
      <w:rPr>
        <w:noProof/>
      </w:rPr>
      <w:drawing>
        <wp:inline distT="0" distB="0" distL="0" distR="0" wp14:anchorId="1E1B016E" wp14:editId="0D129E6D">
          <wp:extent cx="1757045" cy="390525"/>
          <wp:effectExtent l="0" t="0" r="0" b="9525"/>
          <wp:docPr id="1" name="Picture 5" descr="A close-up of a sig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0279AEFE-4249-47E9-AE9F-F7535E5902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-up of a sig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0279AEFE-4249-47E9-AE9F-F7535E590273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E59DC" w14:textId="77777777" w:rsidR="00B13946" w:rsidRDefault="00B13946" w:rsidP="00091EA7">
    <w:pPr>
      <w:rPr>
        <w:rFonts w:asciiTheme="minorHAnsi" w:hAnsiTheme="minorHAnsi" w:cstheme="minorHAnsi"/>
        <w:w w:val="105"/>
        <w:sz w:val="9"/>
      </w:rPr>
    </w:pPr>
  </w:p>
  <w:p w14:paraId="130CE7ED" w14:textId="77777777" w:rsidR="00091EA7" w:rsidRDefault="00091EA7" w:rsidP="00091EA7">
    <w:pPr>
      <w:ind w:left="184"/>
      <w:rPr>
        <w:rFonts w:asciiTheme="minorHAnsi" w:hAnsiTheme="minorHAnsi" w:cstheme="minorHAnsi"/>
        <w:w w:val="105"/>
        <w:sz w:val="9"/>
      </w:rPr>
    </w:pPr>
  </w:p>
  <w:tbl>
    <w:tblPr>
      <w:tblStyle w:val="TableGrid"/>
      <w:tblW w:w="10554" w:type="dxa"/>
      <w:tblInd w:w="-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7696"/>
      <w:gridCol w:w="1376"/>
      <w:gridCol w:w="1482"/>
    </w:tblGrid>
    <w:tr w:rsidR="00091EA7" w14:paraId="47C7FC7E" w14:textId="77777777" w:rsidTr="006F56B3">
      <w:trPr>
        <w:trHeight w:val="242"/>
      </w:trPr>
      <w:tc>
        <w:tcPr>
          <w:tcW w:w="7696" w:type="dxa"/>
          <w:vMerge w:val="restart"/>
          <w:tcBorders>
            <w:top w:val="single" w:sz="4" w:space="0" w:color="D9D9D9" w:themeColor="background1" w:themeShade="D9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712A3980" w14:textId="062D90D4" w:rsidR="00091EA7" w:rsidRPr="00857B56" w:rsidRDefault="00091EA7" w:rsidP="00091EA7">
          <w:pPr>
            <w:spacing w:before="6"/>
            <w:rPr>
              <w:rFonts w:asciiTheme="minorHAnsi" w:hAnsiTheme="minorHAnsi" w:cstheme="minorHAnsi"/>
              <w:b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w w:val="105"/>
              <w:sz w:val="18"/>
              <w:szCs w:val="18"/>
            </w:rPr>
            <w:t xml:space="preserve">Title: </w:t>
          </w:r>
          <w:r w:rsidR="001D1624" w:rsidRPr="00857B56">
            <w:rPr>
              <w:rFonts w:asciiTheme="minorHAnsi" w:hAnsiTheme="minorHAnsi" w:cstheme="minorHAnsi"/>
              <w:bCs/>
              <w:w w:val="105"/>
              <w:sz w:val="18"/>
              <w:szCs w:val="18"/>
            </w:rPr>
            <w:t xml:space="preserve">Trans-tech Definition of </w:t>
          </w:r>
          <w:r w:rsidR="00DA4084">
            <w:rPr>
              <w:rFonts w:asciiTheme="minorHAnsi" w:hAnsiTheme="minorHAnsi" w:cstheme="minorHAnsi"/>
              <w:bCs/>
              <w:w w:val="105"/>
              <w:sz w:val="18"/>
              <w:szCs w:val="18"/>
            </w:rPr>
            <w:t>Green</w:t>
          </w:r>
        </w:p>
        <w:p w14:paraId="7BECCB7F" w14:textId="77777777" w:rsidR="00091EA7" w:rsidRPr="00857B56" w:rsidRDefault="00091EA7" w:rsidP="00091EA7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376" w:type="dxa"/>
          <w:tcBorders>
            <w:top w:val="single" w:sz="4" w:space="0" w:color="D9D9D9" w:themeColor="background1" w:themeShade="D9"/>
            <w:bottom w:val="nil"/>
          </w:tcBorders>
          <w:shd w:val="clear" w:color="auto" w:fill="F2F2F2" w:themeFill="background1" w:themeFillShade="F2"/>
        </w:tcPr>
        <w:p w14:paraId="4647CBD6" w14:textId="77777777" w:rsidR="00091EA7" w:rsidRPr="00857B56" w:rsidRDefault="00091EA7" w:rsidP="00091EA7">
          <w:pPr>
            <w:ind w:right="-45"/>
            <w:jc w:val="right"/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  <w:t>Doc Number:</w:t>
          </w:r>
        </w:p>
      </w:tc>
      <w:tc>
        <w:tcPr>
          <w:tcW w:w="1482" w:type="dxa"/>
          <w:tcBorders>
            <w:top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4B639E98" w14:textId="3B2438EF" w:rsidR="007626B5" w:rsidRPr="00857B56" w:rsidRDefault="004643A2" w:rsidP="00091EA7">
          <w:pPr>
            <w:rPr>
              <w:rFonts w:asciiTheme="minorHAnsi" w:hAnsiTheme="minorHAnsi" w:cstheme="minorHAnsi"/>
              <w:w w:val="105"/>
              <w:sz w:val="18"/>
              <w:szCs w:val="18"/>
            </w:rPr>
          </w:pPr>
          <w:r>
            <w:rPr>
              <w:rFonts w:asciiTheme="minorHAnsi" w:hAnsiTheme="minorHAnsi" w:cstheme="minorHAnsi"/>
              <w:w w:val="105"/>
              <w:sz w:val="18"/>
              <w:szCs w:val="18"/>
            </w:rPr>
            <w:t>RFC</w:t>
          </w:r>
          <w:r w:rsidR="001D1624" w:rsidRPr="00857B56">
            <w:rPr>
              <w:rFonts w:asciiTheme="minorHAnsi" w:hAnsiTheme="minorHAnsi" w:cstheme="minorHAnsi"/>
              <w:w w:val="105"/>
              <w:sz w:val="18"/>
              <w:szCs w:val="18"/>
            </w:rPr>
            <w:t>-F</w:t>
          </w:r>
          <w:r w:rsidR="007626B5">
            <w:rPr>
              <w:rFonts w:asciiTheme="minorHAnsi" w:hAnsiTheme="minorHAnsi" w:cstheme="minorHAnsi"/>
              <w:w w:val="105"/>
              <w:sz w:val="18"/>
              <w:szCs w:val="18"/>
            </w:rPr>
            <w:t>0028</w:t>
          </w:r>
        </w:p>
      </w:tc>
    </w:tr>
    <w:tr w:rsidR="00091EA7" w14:paraId="60427BEA" w14:textId="77777777" w:rsidTr="006F56B3">
      <w:trPr>
        <w:trHeight w:val="257"/>
      </w:trPr>
      <w:tc>
        <w:tcPr>
          <w:tcW w:w="7696" w:type="dxa"/>
          <w:vMerge/>
          <w:tcBorders>
            <w:top w:val="single" w:sz="4" w:space="0" w:color="D9D9D9" w:themeColor="background1" w:themeShade="D9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5E2E4E5B" w14:textId="77777777" w:rsidR="00091EA7" w:rsidRPr="00857B56" w:rsidRDefault="00091EA7" w:rsidP="00091EA7">
          <w:pPr>
            <w:spacing w:before="6"/>
            <w:rPr>
              <w:rFonts w:asciiTheme="minorHAnsi" w:hAnsiTheme="minorHAnsi" w:cstheme="minorHAnsi"/>
              <w:b/>
              <w:w w:val="105"/>
              <w:sz w:val="18"/>
              <w:szCs w:val="18"/>
            </w:rPr>
          </w:pPr>
        </w:p>
      </w:tc>
      <w:tc>
        <w:tcPr>
          <w:tcW w:w="1376" w:type="dxa"/>
          <w:tcBorders>
            <w:top w:val="nil"/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3180D812" w14:textId="77777777" w:rsidR="00091EA7" w:rsidRPr="00857B56" w:rsidRDefault="00091EA7" w:rsidP="00091EA7">
          <w:pPr>
            <w:ind w:right="-45"/>
            <w:jc w:val="right"/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b/>
              <w:bCs/>
              <w:w w:val="105"/>
              <w:sz w:val="18"/>
              <w:szCs w:val="18"/>
            </w:rPr>
            <w:t>Revision:</w:t>
          </w:r>
        </w:p>
      </w:tc>
      <w:tc>
        <w:tcPr>
          <w:tcW w:w="1482" w:type="dxa"/>
          <w:tcBorders>
            <w:bottom w:val="single" w:sz="4" w:space="0" w:color="D9D9D9" w:themeColor="background1" w:themeShade="D9"/>
          </w:tcBorders>
          <w:shd w:val="clear" w:color="auto" w:fill="F2F2F2" w:themeFill="background1" w:themeFillShade="F2"/>
        </w:tcPr>
        <w:p w14:paraId="36EDEA4E" w14:textId="153251C3" w:rsidR="00091EA7" w:rsidRPr="00857B56" w:rsidRDefault="001D1624" w:rsidP="00091EA7">
          <w:pPr>
            <w:rPr>
              <w:rFonts w:asciiTheme="minorHAnsi" w:hAnsiTheme="minorHAnsi" w:cstheme="minorHAnsi"/>
              <w:w w:val="105"/>
              <w:sz w:val="18"/>
              <w:szCs w:val="18"/>
            </w:rPr>
          </w:pPr>
          <w:r w:rsidRPr="00857B56">
            <w:rPr>
              <w:rFonts w:asciiTheme="minorHAnsi" w:hAnsiTheme="minorHAnsi" w:cstheme="minorHAnsi"/>
              <w:w w:val="105"/>
              <w:sz w:val="18"/>
              <w:szCs w:val="18"/>
            </w:rPr>
            <w:t>1</w:t>
          </w:r>
        </w:p>
      </w:tc>
    </w:tr>
  </w:tbl>
  <w:p w14:paraId="7198A815" w14:textId="77777777" w:rsidR="00091EA7" w:rsidRPr="00651003" w:rsidRDefault="00091EA7" w:rsidP="00091EA7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216"/>
    <w:multiLevelType w:val="multilevel"/>
    <w:tmpl w:val="03623CEC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0" w:hanging="1080"/>
      </w:pPr>
      <w:rPr>
        <w:rFonts w:hint="default"/>
      </w:rPr>
    </w:lvl>
  </w:abstractNum>
  <w:abstractNum w:abstractNumId="1" w15:restartNumberingAfterBreak="0">
    <w:nsid w:val="23E1299F"/>
    <w:multiLevelType w:val="hybridMultilevel"/>
    <w:tmpl w:val="CC5EAD52"/>
    <w:lvl w:ilvl="0" w:tplc="0409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2D2068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6032256">
    <w:abstractNumId w:val="2"/>
  </w:num>
  <w:num w:numId="2" w16cid:durableId="429357397">
    <w:abstractNumId w:val="0"/>
  </w:num>
  <w:num w:numId="3" w16cid:durableId="204521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E6"/>
    <w:rsid w:val="000132AD"/>
    <w:rsid w:val="00041764"/>
    <w:rsid w:val="000705BE"/>
    <w:rsid w:val="00091EA7"/>
    <w:rsid w:val="0014269F"/>
    <w:rsid w:val="00175A40"/>
    <w:rsid w:val="001B02FA"/>
    <w:rsid w:val="001D1624"/>
    <w:rsid w:val="002849D7"/>
    <w:rsid w:val="00305876"/>
    <w:rsid w:val="003215E4"/>
    <w:rsid w:val="003245AC"/>
    <w:rsid w:val="00376FD2"/>
    <w:rsid w:val="00393603"/>
    <w:rsid w:val="003A549B"/>
    <w:rsid w:val="0040299D"/>
    <w:rsid w:val="00410CFE"/>
    <w:rsid w:val="00445587"/>
    <w:rsid w:val="004643A2"/>
    <w:rsid w:val="004974ED"/>
    <w:rsid w:val="004D1ECD"/>
    <w:rsid w:val="004D34C7"/>
    <w:rsid w:val="005410FC"/>
    <w:rsid w:val="00566D5A"/>
    <w:rsid w:val="0059711E"/>
    <w:rsid w:val="005E62FD"/>
    <w:rsid w:val="005F720A"/>
    <w:rsid w:val="006016AA"/>
    <w:rsid w:val="00653A48"/>
    <w:rsid w:val="0067500C"/>
    <w:rsid w:val="006F56B3"/>
    <w:rsid w:val="006F5C0F"/>
    <w:rsid w:val="00725942"/>
    <w:rsid w:val="00737F69"/>
    <w:rsid w:val="0075627B"/>
    <w:rsid w:val="00757AEB"/>
    <w:rsid w:val="007626B5"/>
    <w:rsid w:val="007B3AF1"/>
    <w:rsid w:val="00842497"/>
    <w:rsid w:val="00857B56"/>
    <w:rsid w:val="00873EA3"/>
    <w:rsid w:val="008D1008"/>
    <w:rsid w:val="008E1757"/>
    <w:rsid w:val="00911275"/>
    <w:rsid w:val="00933228"/>
    <w:rsid w:val="00945C68"/>
    <w:rsid w:val="00A8003F"/>
    <w:rsid w:val="00AB3699"/>
    <w:rsid w:val="00AC2CBD"/>
    <w:rsid w:val="00AE242A"/>
    <w:rsid w:val="00B13946"/>
    <w:rsid w:val="00C22F91"/>
    <w:rsid w:val="00C6087D"/>
    <w:rsid w:val="00CA4C84"/>
    <w:rsid w:val="00CB2B1B"/>
    <w:rsid w:val="00CC173C"/>
    <w:rsid w:val="00D20D29"/>
    <w:rsid w:val="00D32E57"/>
    <w:rsid w:val="00D94FE6"/>
    <w:rsid w:val="00DA4084"/>
    <w:rsid w:val="00DC3A66"/>
    <w:rsid w:val="00E31D36"/>
    <w:rsid w:val="00ED2C5F"/>
    <w:rsid w:val="00F079C4"/>
    <w:rsid w:val="00F3064E"/>
    <w:rsid w:val="00F37827"/>
    <w:rsid w:val="00F407C6"/>
    <w:rsid w:val="00F85EA0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0DAE"/>
  <w15:chartTrackingRefBased/>
  <w15:docId w15:val="{1B393A62-EA8B-4BE7-98CF-60910F0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E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E6"/>
  </w:style>
  <w:style w:type="paragraph" w:styleId="Footer">
    <w:name w:val="footer"/>
    <w:basedOn w:val="Normal"/>
    <w:link w:val="FooterChar"/>
    <w:uiPriority w:val="99"/>
    <w:unhideWhenUsed/>
    <w:rsid w:val="00D9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FE6"/>
  </w:style>
  <w:style w:type="paragraph" w:styleId="BodyText">
    <w:name w:val="Body Text"/>
    <w:basedOn w:val="Normal"/>
    <w:link w:val="BodyTextChar"/>
    <w:uiPriority w:val="1"/>
    <w:qFormat/>
    <w:rsid w:val="00D94FE6"/>
    <w:rPr>
      <w:b/>
      <w:bCs/>
      <w:sz w:val="9"/>
      <w:szCs w:val="9"/>
    </w:rPr>
  </w:style>
  <w:style w:type="character" w:customStyle="1" w:styleId="BodyTextChar">
    <w:name w:val="Body Text Char"/>
    <w:basedOn w:val="DefaultParagraphFont"/>
    <w:link w:val="BodyText"/>
    <w:uiPriority w:val="1"/>
    <w:rsid w:val="00D94FE6"/>
    <w:rPr>
      <w:rFonts w:ascii="Verdana" w:eastAsia="Verdana" w:hAnsi="Verdana" w:cs="Verdana"/>
      <w:b/>
      <w:bCs/>
      <w:sz w:val="9"/>
      <w:szCs w:val="9"/>
    </w:rPr>
  </w:style>
  <w:style w:type="table" w:styleId="TableGrid">
    <w:name w:val="Table Grid"/>
    <w:basedOn w:val="TableNormal"/>
    <w:uiPriority w:val="59"/>
    <w:rsid w:val="00C2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A4C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E283-785E-4096-9E22-A89A48D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Lares</dc:creator>
  <cp:keywords/>
  <dc:description/>
  <cp:lastModifiedBy>Kelly A Wauls</cp:lastModifiedBy>
  <cp:revision>2</cp:revision>
  <cp:lastPrinted>2022-02-04T19:05:00Z</cp:lastPrinted>
  <dcterms:created xsi:type="dcterms:W3CDTF">2025-05-02T15:40:00Z</dcterms:created>
  <dcterms:modified xsi:type="dcterms:W3CDTF">2025-05-02T15:40:00Z</dcterms:modified>
</cp:coreProperties>
</file>